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3039326B" w:rsidR="00B0612C" w:rsidRPr="00E36D0C" w:rsidRDefault="00E36D0C" w:rsidP="006313A5">
      <w:pPr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Pr="00FE3793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28"/>
          <w:szCs w:val="28"/>
          <w:rtl/>
        </w:rPr>
      </w:pPr>
    </w:p>
    <w:p w14:paraId="0C3252F1" w14:textId="336066D6" w:rsidR="00E36D0C" w:rsidRPr="00FE3793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</w:rPr>
        <w:t>Title</w:t>
      </w:r>
    </w:p>
    <w:p w14:paraId="4955B5C4" w14:textId="20D24806" w:rsidR="00E36D0C" w:rsidRPr="00FE3793" w:rsidRDefault="00E36D0C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87"/>
        <w:gridCol w:w="1829"/>
      </w:tblGrid>
      <w:tr w:rsidR="00E36D0C" w:rsidRPr="00E36D0C" w14:paraId="7C47BFEB" w14:textId="77777777" w:rsidTr="006313A5">
        <w:tc>
          <w:tcPr>
            <w:tcW w:w="7187" w:type="dxa"/>
          </w:tcPr>
          <w:p w14:paraId="5B571E63" w14:textId="02E9ED3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38359FFF" w14:textId="7A79174C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Main Author</w:t>
            </w:r>
          </w:p>
        </w:tc>
      </w:tr>
      <w:tr w:rsidR="00E36D0C" w:rsidRPr="00E36D0C" w14:paraId="098EC7EF" w14:textId="77777777" w:rsidTr="006313A5">
        <w:tc>
          <w:tcPr>
            <w:tcW w:w="7187" w:type="dxa"/>
          </w:tcPr>
          <w:p w14:paraId="679A82BE" w14:textId="633E0895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2D96B447" w14:textId="783CB8F2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Company</w:t>
            </w:r>
          </w:p>
        </w:tc>
      </w:tr>
      <w:tr w:rsidR="00E36D0C" w:rsidRPr="00E36D0C" w14:paraId="4B84BE37" w14:textId="77777777" w:rsidTr="006313A5">
        <w:tc>
          <w:tcPr>
            <w:tcW w:w="7187" w:type="dxa"/>
          </w:tcPr>
          <w:p w14:paraId="4598E1E2" w14:textId="5DDC1F6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51E6E93" w14:textId="4A6FC82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Phone Number</w:t>
            </w:r>
          </w:p>
        </w:tc>
      </w:tr>
      <w:tr w:rsidR="00E36D0C" w:rsidRPr="00E36D0C" w14:paraId="2484CC3D" w14:textId="77777777" w:rsidTr="006313A5">
        <w:tc>
          <w:tcPr>
            <w:tcW w:w="7187" w:type="dxa"/>
          </w:tcPr>
          <w:p w14:paraId="4B1C764F" w14:textId="60ADE37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DF39416" w14:textId="1D8E9B5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Email</w:t>
            </w: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55741D36" w:rsidR="00E36D0C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  <w:t>Co Author(s)</w:t>
      </w:r>
    </w:p>
    <w:p w14:paraId="36C2420D" w14:textId="77777777" w:rsidR="00766BBF" w:rsidRPr="00FE3793" w:rsidRDefault="00766BBF" w:rsidP="00766BBF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  <w:rtl/>
        </w:rPr>
      </w:pP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3837"/>
        <w:gridCol w:w="997"/>
        <w:gridCol w:w="3823"/>
        <w:gridCol w:w="2259"/>
      </w:tblGrid>
      <w:tr w:rsidR="00E36D0C" w:rsidRPr="00FE3793" w14:paraId="3597C954" w14:textId="77777777" w:rsidTr="00766BBF">
        <w:tc>
          <w:tcPr>
            <w:tcW w:w="3837" w:type="dxa"/>
          </w:tcPr>
          <w:p w14:paraId="7E6BD139" w14:textId="2B9274BC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0946773D" w14:textId="20972BD9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6F59187A" w14:textId="699F7B16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480CFECD" w14:textId="2641D7C1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1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st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445B1DB" w14:textId="77777777" w:rsidTr="00766BBF">
        <w:tc>
          <w:tcPr>
            <w:tcW w:w="3837" w:type="dxa"/>
          </w:tcPr>
          <w:p w14:paraId="1B13609A" w14:textId="2C9529B0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16DB98E" w14:textId="0A2C7E28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Emal</w:t>
            </w:r>
          </w:p>
        </w:tc>
        <w:tc>
          <w:tcPr>
            <w:tcW w:w="3823" w:type="dxa"/>
          </w:tcPr>
          <w:p w14:paraId="79744C9B" w14:textId="6BEC03AA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7DABD635" w14:textId="585592FB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2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nd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8A884B2" w14:textId="77777777" w:rsidTr="00766BBF">
        <w:tc>
          <w:tcPr>
            <w:tcW w:w="3837" w:type="dxa"/>
          </w:tcPr>
          <w:p w14:paraId="40C4E91D" w14:textId="716D1329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D2FCD1C" w14:textId="2EB9DE50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0DDC8145" w14:textId="44E7B5E1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5F57DC3A" w14:textId="08395893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3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rd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Co-Autor</w:t>
            </w:r>
          </w:p>
        </w:tc>
      </w:tr>
    </w:tbl>
    <w:p w14:paraId="01A35FF4" w14:textId="1445FF4B" w:rsidR="00FE3793" w:rsidRPr="00FE3793" w:rsidRDefault="00FE3793" w:rsidP="00FE3793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lang w:val="en-US"/>
        </w:rPr>
      </w:pPr>
    </w:p>
    <w:p w14:paraId="67AE9B15" w14:textId="16B039BA" w:rsidR="006313A5" w:rsidRPr="00FE3793" w:rsidRDefault="006313A5" w:rsidP="006313A5">
      <w:pPr>
        <w:pStyle w:val="p1"/>
        <w:rPr>
          <w:rFonts w:asciiTheme="majorBidi" w:hAnsiTheme="majorBidi" w:cstheme="majorBidi"/>
          <w:color w:val="BF4E14" w:themeColor="accent2" w:themeShade="BF"/>
          <w:sz w:val="28"/>
          <w:szCs w:val="28"/>
        </w:rPr>
      </w:pPr>
      <w:r w:rsidRPr="00FE3793">
        <w:rPr>
          <w:rtl/>
        </w:rPr>
        <w:br w:type="page"/>
      </w:r>
      <w:r w:rsidRPr="00FE3793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</w:rPr>
        <w:lastRenderedPageBreak/>
        <w:t xml:space="preserve">English </w:t>
      </w:r>
      <w:r w:rsidRPr="00FE3793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</w:rPr>
        <w:t>Research Submission Guidelines for the Award</w:t>
      </w:r>
      <w:r w:rsidRPr="00FE3793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</w:rPr>
        <w:t>:</w:t>
      </w:r>
    </w:p>
    <w:p w14:paraId="30805B35" w14:textId="590F80A0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Word Count:</w:t>
      </w:r>
    </w:p>
    <w:p w14:paraId="42CB1281" w14:textId="6A9137C9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No less than</w:t>
      </w:r>
      <w:r w:rsidRPr="00FE3793">
        <w:rPr>
          <w:rFonts w:asciiTheme="majorBidi" w:hAnsiTheme="majorBidi" w:cstheme="majorBidi"/>
        </w:rPr>
        <w:t xml:space="preserve">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 xml:space="preserve">12,000 </w:t>
      </w:r>
      <w:r w:rsidRPr="00FE3793">
        <w:rPr>
          <w:rStyle w:val="s1"/>
          <w:rFonts w:asciiTheme="majorBidi" w:eastAsiaTheme="majorEastAsia" w:hAnsiTheme="majorBidi" w:cstheme="majorBidi"/>
        </w:rPr>
        <w:t>an</w:t>
      </w:r>
      <w:r w:rsidR="00FE3793" w:rsidRPr="00FE3793">
        <w:rPr>
          <w:rStyle w:val="s1"/>
          <w:rFonts w:asciiTheme="majorBidi" w:eastAsiaTheme="majorEastAsia" w:hAnsiTheme="majorBidi" w:cstheme="majorBidi"/>
        </w:rPr>
        <w:t>d no more than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 xml:space="preserve"> 20,000 words</w:t>
      </w:r>
      <w:r w:rsidRPr="00FE3793">
        <w:rPr>
          <w:rFonts w:asciiTheme="majorBidi" w:hAnsiTheme="majorBidi" w:cstheme="majorBidi"/>
        </w:rPr>
        <w:t xml:space="preserve"> (excluding references and appendices).</w:t>
      </w:r>
    </w:p>
    <w:p w14:paraId="0391C66B" w14:textId="4A6634F9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Abstract: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200–300 words</w:t>
      </w:r>
      <w:r w:rsidRPr="00FE3793">
        <w:rPr>
          <w:rFonts w:asciiTheme="majorBidi" w:hAnsiTheme="majorBidi" w:cstheme="majorBidi"/>
        </w:rPr>
        <w:t xml:space="preserve">, with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4–6 keywords</w:t>
      </w:r>
      <w:r w:rsidRPr="00FE3793">
        <w:rPr>
          <w:rFonts w:asciiTheme="majorBidi" w:hAnsiTheme="majorBidi" w:cstheme="majorBidi"/>
        </w:rPr>
        <w:t>.</w:t>
      </w:r>
      <w:r w:rsidR="00FE3793" w:rsidRPr="00FE3793">
        <w:rPr>
          <w:rFonts w:asciiTheme="majorBidi" w:hAnsiTheme="majorBidi" w:cstheme="majorBidi"/>
        </w:rPr>
        <w:br/>
      </w:r>
    </w:p>
    <w:p w14:paraId="0A75AB66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Length and Pages:</w:t>
      </w:r>
    </w:p>
    <w:p w14:paraId="5F3D2831" w14:textId="6A130A5D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Style w:val="s1"/>
          <w:rFonts w:asciiTheme="majorBidi" w:eastAsiaTheme="majorEastAsia" w:hAnsiTheme="majorBidi" w:cstheme="majorBidi"/>
        </w:rPr>
        <w:t xml:space="preserve">Main text must be </w:t>
      </w:r>
      <w:r w:rsidRPr="00FE3793">
        <w:rPr>
          <w:rFonts w:asciiTheme="majorBidi" w:hAnsiTheme="majorBidi" w:cstheme="majorBidi"/>
          <w:b/>
          <w:bCs/>
        </w:rPr>
        <w:t>no less than 30 pages</w:t>
      </w:r>
      <w:r w:rsidRPr="00FE3793">
        <w:rPr>
          <w:rStyle w:val="s1"/>
          <w:rFonts w:asciiTheme="majorBidi" w:eastAsiaTheme="majorEastAsia" w:hAnsiTheme="majorBidi" w:cstheme="majorBidi"/>
        </w:rPr>
        <w:t xml:space="preserve"> and </w:t>
      </w:r>
      <w:r w:rsidRPr="00FE3793">
        <w:rPr>
          <w:rFonts w:asciiTheme="majorBidi" w:hAnsiTheme="majorBidi" w:cstheme="majorBidi"/>
          <w:b/>
          <w:bCs/>
        </w:rPr>
        <w:t xml:space="preserve">no more than </w:t>
      </w:r>
      <w:r w:rsidR="00FE3793" w:rsidRPr="00FE3793">
        <w:rPr>
          <w:rFonts w:asciiTheme="majorBidi" w:hAnsiTheme="majorBidi" w:cstheme="majorBidi"/>
          <w:b/>
          <w:bCs/>
          <w:lang w:val="en-US"/>
        </w:rPr>
        <w:t>60</w:t>
      </w:r>
      <w:r w:rsidRPr="00FE3793">
        <w:rPr>
          <w:rFonts w:asciiTheme="majorBidi" w:hAnsiTheme="majorBidi" w:cstheme="majorBidi"/>
          <w:b/>
          <w:bCs/>
        </w:rPr>
        <w:t xml:space="preserve"> pages</w:t>
      </w:r>
      <w:r w:rsidRPr="00FE3793">
        <w:rPr>
          <w:rStyle w:val="s1"/>
          <w:rFonts w:asciiTheme="majorBidi" w:eastAsiaTheme="majorEastAsia" w:hAnsiTheme="majorBidi" w:cstheme="majorBidi"/>
        </w:rPr>
        <w:t>.</w:t>
      </w:r>
    </w:p>
    <w:p w14:paraId="3DD66A98" w14:textId="024DDC57" w:rsidR="00FE3793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Additional pages for references, tables, and appendices are excluded from the limit.</w:t>
      </w:r>
      <w:r w:rsidR="00FE3793" w:rsidRPr="00FE3793">
        <w:rPr>
          <w:rFonts w:asciiTheme="majorBidi" w:hAnsiTheme="majorBidi" w:cstheme="majorBidi"/>
        </w:rPr>
        <w:br/>
      </w:r>
    </w:p>
    <w:p w14:paraId="39167A2E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Font and Formatting:</w:t>
      </w:r>
    </w:p>
    <w:p w14:paraId="2E59F786" w14:textId="6651E272" w:rsidR="006313A5" w:rsidRPr="00FE3793" w:rsidRDefault="00FE3793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Times New Roman, size 12</w:t>
      </w:r>
      <w:r w:rsidR="006313A5" w:rsidRPr="00FE3793">
        <w:rPr>
          <w:rStyle w:val="s1"/>
          <w:rFonts w:asciiTheme="majorBidi" w:eastAsiaTheme="majorEastAsia" w:hAnsiTheme="majorBidi" w:cstheme="majorBidi"/>
        </w:rPr>
        <w:t xml:space="preserve">, with headings </w:t>
      </w:r>
      <w:r w:rsidR="006313A5" w:rsidRPr="00FE3793">
        <w:rPr>
          <w:rFonts w:asciiTheme="majorBidi" w:hAnsiTheme="majorBidi" w:cstheme="majorBidi"/>
          <w:b/>
          <w:bCs/>
        </w:rPr>
        <w:t xml:space="preserve">size </w:t>
      </w:r>
      <w:r w:rsidRPr="00FE3793">
        <w:rPr>
          <w:rFonts w:asciiTheme="majorBidi" w:hAnsiTheme="majorBidi" w:cstheme="majorBidi"/>
          <w:b/>
          <w:bCs/>
        </w:rPr>
        <w:t>14</w:t>
      </w:r>
      <w:r w:rsidR="006313A5" w:rsidRPr="00FE3793">
        <w:rPr>
          <w:rStyle w:val="s1"/>
          <w:rFonts w:asciiTheme="majorBidi" w:eastAsiaTheme="majorEastAsia" w:hAnsiTheme="majorBidi" w:cstheme="majorBidi"/>
        </w:rPr>
        <w:t>.</w:t>
      </w:r>
    </w:p>
    <w:p w14:paraId="73187D19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Line spacing 1.5; margins 2.5 cm on all sides.</w:t>
      </w:r>
    </w:p>
    <w:p w14:paraId="50C27B32" w14:textId="6C2A979F" w:rsidR="00FE3793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Page numbering is mandatory.</w:t>
      </w:r>
      <w:r w:rsidR="00FE3793" w:rsidRPr="00FE3793">
        <w:rPr>
          <w:rFonts w:asciiTheme="majorBidi" w:hAnsiTheme="majorBidi" w:cstheme="majorBidi"/>
        </w:rPr>
        <w:br/>
      </w:r>
    </w:p>
    <w:p w14:paraId="1ECB8F92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Required Structure:</w:t>
      </w:r>
    </w:p>
    <w:p w14:paraId="024F88CB" w14:textId="0C79532D" w:rsidR="006313A5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Title page </w:t>
      </w:r>
    </w:p>
    <w:p w14:paraId="403F826D" w14:textId="5991A731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 </w:t>
      </w:r>
      <w:r w:rsidR="00FE3793" w:rsidRPr="00FE3793">
        <w:rPr>
          <w:rFonts w:asciiTheme="majorBidi" w:hAnsiTheme="majorBidi" w:cstheme="majorBidi"/>
        </w:rPr>
        <w:t xml:space="preserve">both </w:t>
      </w:r>
      <w:r w:rsidRPr="00FE3793">
        <w:rPr>
          <w:rFonts w:asciiTheme="majorBidi" w:hAnsiTheme="majorBidi" w:cstheme="majorBidi"/>
        </w:rPr>
        <w:t>in Arabic and English.</w:t>
      </w:r>
    </w:p>
    <w:p w14:paraId="5F7B6FA8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Main sections: Introduction – Literature Review – Methodology – Results – Discussion – Conclusion &amp; Recommendations.</w:t>
      </w:r>
    </w:p>
    <w:p w14:paraId="1D776BA1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References documented in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APA (7th edition)</w:t>
      </w:r>
      <w:r w:rsidRPr="00FE3793">
        <w:rPr>
          <w:rFonts w:asciiTheme="majorBidi" w:hAnsiTheme="majorBidi" w:cstheme="majorBidi"/>
        </w:rPr>
        <w:t xml:space="preserve"> or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Chicago style</w:t>
      </w:r>
      <w:r w:rsidRPr="00FE3793">
        <w:rPr>
          <w:rFonts w:asciiTheme="majorBidi" w:hAnsiTheme="majorBidi" w:cstheme="majorBidi"/>
        </w:rPr>
        <w:t>.</w:t>
      </w:r>
    </w:p>
    <w:p w14:paraId="0968D309" w14:textId="43C7D85E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Complete reference list at the end.</w:t>
      </w:r>
      <w:r w:rsidR="00FE3793" w:rsidRPr="00FE3793">
        <w:rPr>
          <w:rFonts w:asciiTheme="majorBidi" w:hAnsiTheme="majorBidi" w:cstheme="majorBidi"/>
        </w:rPr>
        <w:br/>
      </w:r>
    </w:p>
    <w:p w14:paraId="7105D3AC" w14:textId="3D79747A" w:rsidR="006313A5" w:rsidRDefault="006313A5">
      <w:pPr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</w:p>
    <w:p w14:paraId="4548ACCA" w14:textId="59C42B33" w:rsidR="00EB3757" w:rsidRPr="00766BBF" w:rsidRDefault="00EB3757" w:rsidP="00766BBF">
      <w:pPr>
        <w:rPr>
          <w:rFonts w:ascii="Traditional Arabic" w:hAnsi="Traditional Arabic" w:cs="Traditional Arabic" w:hint="cs"/>
          <w:b/>
          <w:bCs/>
          <w:color w:val="BF4E14" w:themeColor="accent2" w:themeShade="BF"/>
          <w:sz w:val="36"/>
          <w:szCs w:val="36"/>
          <w:lang w:val="en-US"/>
        </w:rPr>
      </w:pPr>
    </w:p>
    <w:sectPr w:rsidR="00EB3757" w:rsidRPr="00766BBF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673D" w14:textId="77777777" w:rsidR="00104D34" w:rsidRDefault="00104D34" w:rsidP="00E36D0C">
      <w:r>
        <w:separator/>
      </w:r>
    </w:p>
  </w:endnote>
  <w:endnote w:type="continuationSeparator" w:id="0">
    <w:p w14:paraId="199FAB17" w14:textId="77777777" w:rsidR="00104D34" w:rsidRDefault="00104D34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BE31" w14:textId="77777777" w:rsidR="00104D34" w:rsidRDefault="00104D34" w:rsidP="00E36D0C">
      <w:r>
        <w:separator/>
      </w:r>
    </w:p>
  </w:footnote>
  <w:footnote w:type="continuationSeparator" w:id="0">
    <w:p w14:paraId="3EFAD131" w14:textId="77777777" w:rsidR="00104D34" w:rsidRDefault="00104D34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40103"/>
    <w:multiLevelType w:val="multilevel"/>
    <w:tmpl w:val="EA1C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  <w:num w:numId="2" w16cid:durableId="132011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E1BA1"/>
    <w:rsid w:val="00104D34"/>
    <w:rsid w:val="003C0453"/>
    <w:rsid w:val="006313A5"/>
    <w:rsid w:val="00766BBF"/>
    <w:rsid w:val="008526CD"/>
    <w:rsid w:val="00B0612C"/>
    <w:rsid w:val="00C04660"/>
    <w:rsid w:val="00CF3EE2"/>
    <w:rsid w:val="00E36D0C"/>
    <w:rsid w:val="00E919CA"/>
    <w:rsid w:val="00EB3757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000000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C04660"/>
    <w:rsid w:val="00D13957"/>
    <w:rsid w:val="00E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  <w:style w:type="paragraph" w:customStyle="1" w:styleId="D78A7CB5FFE0D34C9F25A7780DC8D8A5">
    <w:name w:val="D78A7CB5FFE0D34C9F25A7780DC8D8A5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5145F1-ADC8-3940-A69D-80FE45AB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2</cp:revision>
  <dcterms:created xsi:type="dcterms:W3CDTF">2025-08-26T10:33:00Z</dcterms:created>
  <dcterms:modified xsi:type="dcterms:W3CDTF">2025-08-26T10:33:00Z</dcterms:modified>
</cp:coreProperties>
</file>